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DB6A6" w14:textId="06FBB85A" w:rsidR="00C41162" w:rsidRPr="006533B7" w:rsidRDefault="00184306" w:rsidP="00345201">
      <w:pPr>
        <w:pStyle w:val="Indice"/>
      </w:pPr>
      <w:r w:rsidRPr="006533B7">
        <w:t xml:space="preserve">Allegato A - Domanda di partecipazione </w:t>
      </w: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67A33DF9" w14:textId="77777777" w:rsidR="00AF4E92" w:rsidRDefault="00AF4E92">
      <w:pPr>
        <w:jc w:val="both"/>
        <w:rPr>
          <w:sz w:val="20"/>
          <w:szCs w:val="20"/>
        </w:rPr>
      </w:pPr>
    </w:p>
    <w:p w14:paraId="14C35D28" w14:textId="614BB298" w:rsidR="00AF4E92" w:rsidRPr="006377A3" w:rsidRDefault="00AF4E92" w:rsidP="00AF4E92">
      <w:pPr>
        <w:widowControl w:val="0"/>
        <w:spacing w:line="23" w:lineRule="atLeast"/>
        <w:rPr>
          <w:rFonts w:cstheme="minorHAnsi"/>
          <w:b/>
          <w:sz w:val="20"/>
          <w:szCs w:val="20"/>
          <w:lang w:eastAsia="it-IT"/>
        </w:rPr>
      </w:pPr>
      <w:r w:rsidRPr="006377A3">
        <w:rPr>
          <w:rFonts w:cstheme="minorHAnsi"/>
          <w:b/>
          <w:sz w:val="20"/>
          <w:szCs w:val="20"/>
          <w:lang w:eastAsia="it-IT"/>
        </w:rPr>
        <w:t xml:space="preserve">PROCEDURA APERTA PER L’AFFIDAMENTO DEL SERVIZIO DI MANUTENZIONE </w:t>
      </w:r>
      <w:r w:rsidR="007E12B4">
        <w:rPr>
          <w:rFonts w:cstheme="minorHAnsi"/>
          <w:b/>
          <w:sz w:val="20"/>
          <w:szCs w:val="20"/>
          <w:lang w:eastAsia="it-IT"/>
        </w:rPr>
        <w:t>ALLA CARROZZERIA DE</w:t>
      </w:r>
      <w:r w:rsidRPr="006377A3">
        <w:rPr>
          <w:rFonts w:cstheme="minorHAnsi"/>
          <w:b/>
          <w:sz w:val="20"/>
          <w:szCs w:val="20"/>
          <w:lang w:eastAsia="it-IT"/>
        </w:rPr>
        <w:t>GLI AUTOMEZZI DELL’AZIENDA ULSS N.1</w:t>
      </w:r>
      <w:r w:rsidR="003414F0">
        <w:rPr>
          <w:rFonts w:cstheme="minorHAnsi"/>
          <w:b/>
          <w:sz w:val="20"/>
          <w:szCs w:val="20"/>
          <w:lang w:eastAsia="it-IT"/>
        </w:rPr>
        <w:t xml:space="preserve"> DOLOMITI PER GLI ANNI 2025/2027</w:t>
      </w:r>
      <w:r w:rsidRPr="006377A3">
        <w:rPr>
          <w:rFonts w:cstheme="minorHAnsi"/>
          <w:b/>
          <w:sz w:val="20"/>
          <w:szCs w:val="20"/>
          <w:lang w:eastAsia="it-IT"/>
        </w:rPr>
        <w:t>, CON IL CRITERIO DELL’OFFERTA ECONOMICAMENTE PIÙ VANTAGGIOSA SULLA BASE DEL MIGLIOR RAPPORTO QUALITÀ/PREZZO</w:t>
      </w:r>
    </w:p>
    <w:tbl>
      <w:tblPr>
        <w:tblW w:w="3680" w:type="dxa"/>
        <w:tblInd w:w="55" w:type="dxa"/>
        <w:tblBorders>
          <w:top w:val="single" w:sz="4" w:space="0" w:color="969696"/>
          <w:left w:val="single" w:sz="4" w:space="0" w:color="969696"/>
          <w:bottom w:val="single" w:sz="4" w:space="0" w:color="969696"/>
          <w:right w:val="single" w:sz="4" w:space="0" w:color="969696"/>
          <w:insideH w:val="single" w:sz="4" w:space="0" w:color="969696"/>
          <w:insideV w:val="single" w:sz="4" w:space="0" w:color="969696"/>
        </w:tblBorders>
        <w:tblCellMar>
          <w:left w:w="70" w:type="dxa"/>
          <w:right w:w="70" w:type="dxa"/>
        </w:tblCellMar>
        <w:tblLook w:val="04A0" w:firstRow="1" w:lastRow="0" w:firstColumn="1" w:lastColumn="0" w:noHBand="0" w:noVBand="1"/>
      </w:tblPr>
      <w:tblGrid>
        <w:gridCol w:w="1260"/>
        <w:gridCol w:w="2420"/>
      </w:tblGrid>
      <w:tr w:rsidR="00DF4479" w:rsidRPr="00DF4479" w14:paraId="1DB43E2F" w14:textId="77777777" w:rsidTr="000445E1">
        <w:trPr>
          <w:trHeight w:val="300"/>
        </w:trPr>
        <w:tc>
          <w:tcPr>
            <w:tcW w:w="1260" w:type="dxa"/>
            <w:shd w:val="clear" w:color="auto" w:fill="auto"/>
            <w:hideMark/>
          </w:tcPr>
          <w:p w14:paraId="4C2757F6" w14:textId="77777777" w:rsidR="00DF4479" w:rsidRPr="000445E1" w:rsidRDefault="00DF4479" w:rsidP="000445E1">
            <w:pPr>
              <w:widowControl w:val="0"/>
              <w:spacing w:line="23" w:lineRule="atLeast"/>
              <w:rPr>
                <w:rFonts w:cstheme="minorHAnsi"/>
                <w:b/>
                <w:sz w:val="20"/>
                <w:szCs w:val="20"/>
                <w:lang w:eastAsia="it-IT"/>
              </w:rPr>
            </w:pPr>
            <w:r w:rsidRPr="000445E1">
              <w:rPr>
                <w:rFonts w:cstheme="minorHAnsi"/>
                <w:b/>
                <w:sz w:val="20"/>
                <w:szCs w:val="20"/>
                <w:lang w:eastAsia="it-IT"/>
              </w:rPr>
              <w:t>CIG</w:t>
            </w:r>
          </w:p>
        </w:tc>
        <w:tc>
          <w:tcPr>
            <w:tcW w:w="2420" w:type="dxa"/>
            <w:shd w:val="clear" w:color="auto" w:fill="auto"/>
            <w:hideMark/>
          </w:tcPr>
          <w:p w14:paraId="1C665AC0" w14:textId="77777777" w:rsidR="00DF4479" w:rsidRPr="000445E1" w:rsidRDefault="00DF4479" w:rsidP="000445E1">
            <w:pPr>
              <w:widowControl w:val="0"/>
              <w:spacing w:line="23" w:lineRule="atLeast"/>
              <w:rPr>
                <w:rFonts w:cstheme="minorHAnsi"/>
                <w:b/>
                <w:sz w:val="20"/>
                <w:szCs w:val="20"/>
                <w:lang w:eastAsia="it-IT"/>
              </w:rPr>
            </w:pPr>
            <w:r w:rsidRPr="000445E1">
              <w:rPr>
                <w:rFonts w:cstheme="minorHAnsi"/>
                <w:b/>
                <w:sz w:val="20"/>
                <w:szCs w:val="20"/>
                <w:lang w:eastAsia="it-IT"/>
              </w:rPr>
              <w:t>Identificativo lotto</w:t>
            </w:r>
          </w:p>
        </w:tc>
      </w:tr>
      <w:tr w:rsidR="00DF4479" w:rsidRPr="00DF4479" w14:paraId="47B0A708" w14:textId="77777777" w:rsidTr="000445E1">
        <w:trPr>
          <w:trHeight w:val="300"/>
        </w:trPr>
        <w:tc>
          <w:tcPr>
            <w:tcW w:w="1260" w:type="dxa"/>
            <w:shd w:val="clear" w:color="auto" w:fill="auto"/>
            <w:noWrap/>
            <w:vAlign w:val="bottom"/>
            <w:hideMark/>
          </w:tcPr>
          <w:p w14:paraId="26C26106" w14:textId="5FE588A7" w:rsidR="00DF4479" w:rsidRPr="007E12B4" w:rsidRDefault="00CE2B00" w:rsidP="000445E1">
            <w:pPr>
              <w:widowControl w:val="0"/>
              <w:spacing w:line="23" w:lineRule="atLeast"/>
              <w:rPr>
                <w:rFonts w:cstheme="minorHAnsi"/>
                <w:b/>
                <w:sz w:val="20"/>
                <w:szCs w:val="20"/>
                <w:highlight w:val="yellow"/>
                <w:lang w:eastAsia="it-IT"/>
              </w:rPr>
            </w:pPr>
            <w:r w:rsidRPr="00CE2B00">
              <w:rPr>
                <w:rFonts w:cstheme="minorHAnsi"/>
                <w:b/>
                <w:sz w:val="20"/>
                <w:szCs w:val="20"/>
                <w:lang w:eastAsia="it-IT"/>
              </w:rPr>
              <w:t>B4CE362F6B</w:t>
            </w:r>
          </w:p>
        </w:tc>
        <w:tc>
          <w:tcPr>
            <w:tcW w:w="2420" w:type="dxa"/>
            <w:shd w:val="clear" w:color="auto" w:fill="auto"/>
            <w:noWrap/>
            <w:vAlign w:val="bottom"/>
            <w:hideMark/>
          </w:tcPr>
          <w:p w14:paraId="0A10F5C1" w14:textId="77777777" w:rsidR="00DF4479" w:rsidRPr="000445E1" w:rsidRDefault="00DF4479" w:rsidP="000445E1">
            <w:pPr>
              <w:widowControl w:val="0"/>
              <w:spacing w:line="23" w:lineRule="atLeast"/>
              <w:rPr>
                <w:rFonts w:cstheme="minorHAnsi"/>
                <w:b/>
                <w:sz w:val="20"/>
                <w:szCs w:val="20"/>
                <w:lang w:eastAsia="it-IT"/>
              </w:rPr>
            </w:pPr>
            <w:r w:rsidRPr="000445E1">
              <w:rPr>
                <w:rFonts w:cstheme="minorHAnsi"/>
                <w:b/>
                <w:sz w:val="20"/>
                <w:szCs w:val="20"/>
                <w:lang w:eastAsia="it-IT"/>
              </w:rPr>
              <w:t>LOT-0001</w:t>
            </w:r>
          </w:p>
        </w:tc>
      </w:tr>
      <w:tr w:rsidR="00DF4479" w:rsidRPr="00DF4479" w14:paraId="462E47FD" w14:textId="77777777" w:rsidTr="000445E1">
        <w:trPr>
          <w:trHeight w:val="300"/>
        </w:trPr>
        <w:tc>
          <w:tcPr>
            <w:tcW w:w="1260" w:type="dxa"/>
            <w:shd w:val="clear" w:color="auto" w:fill="auto"/>
            <w:noWrap/>
            <w:vAlign w:val="bottom"/>
            <w:hideMark/>
          </w:tcPr>
          <w:p w14:paraId="5F04C767" w14:textId="649AF7D1" w:rsidR="00DF4479" w:rsidRPr="007E12B4" w:rsidRDefault="00CE2B00" w:rsidP="000445E1">
            <w:pPr>
              <w:widowControl w:val="0"/>
              <w:spacing w:line="23" w:lineRule="atLeast"/>
              <w:rPr>
                <w:rFonts w:cstheme="minorHAnsi"/>
                <w:b/>
                <w:sz w:val="20"/>
                <w:szCs w:val="20"/>
                <w:highlight w:val="yellow"/>
                <w:lang w:eastAsia="it-IT"/>
              </w:rPr>
            </w:pPr>
            <w:r w:rsidRPr="00CE2B00">
              <w:rPr>
                <w:rFonts w:cstheme="minorHAnsi"/>
                <w:b/>
                <w:sz w:val="20"/>
                <w:szCs w:val="20"/>
                <w:lang w:eastAsia="it-IT"/>
              </w:rPr>
              <w:t>B4CE363043</w:t>
            </w:r>
          </w:p>
        </w:tc>
        <w:tc>
          <w:tcPr>
            <w:tcW w:w="2420" w:type="dxa"/>
            <w:shd w:val="clear" w:color="auto" w:fill="auto"/>
            <w:noWrap/>
            <w:vAlign w:val="bottom"/>
            <w:hideMark/>
          </w:tcPr>
          <w:p w14:paraId="5562B107" w14:textId="77777777" w:rsidR="00DF4479" w:rsidRPr="000445E1" w:rsidRDefault="00DF4479" w:rsidP="000445E1">
            <w:pPr>
              <w:widowControl w:val="0"/>
              <w:spacing w:line="23" w:lineRule="atLeast"/>
              <w:rPr>
                <w:rFonts w:cstheme="minorHAnsi"/>
                <w:b/>
                <w:sz w:val="20"/>
                <w:szCs w:val="20"/>
                <w:lang w:eastAsia="it-IT"/>
              </w:rPr>
            </w:pPr>
            <w:r w:rsidRPr="000445E1">
              <w:rPr>
                <w:rFonts w:cstheme="minorHAnsi"/>
                <w:b/>
                <w:sz w:val="20"/>
                <w:szCs w:val="20"/>
                <w:lang w:eastAsia="it-IT"/>
              </w:rPr>
              <w:t>LOT-0002</w:t>
            </w:r>
          </w:p>
        </w:tc>
      </w:tr>
      <w:tr w:rsidR="00DF4479" w:rsidRPr="00DF4479" w14:paraId="49F8F446" w14:textId="77777777" w:rsidTr="000445E1">
        <w:trPr>
          <w:trHeight w:val="300"/>
        </w:trPr>
        <w:tc>
          <w:tcPr>
            <w:tcW w:w="1260" w:type="dxa"/>
            <w:shd w:val="clear" w:color="auto" w:fill="auto"/>
            <w:noWrap/>
            <w:vAlign w:val="bottom"/>
            <w:hideMark/>
          </w:tcPr>
          <w:p w14:paraId="788C84B5" w14:textId="72BB0C6E" w:rsidR="00DF4479" w:rsidRPr="007E12B4" w:rsidRDefault="00CE2B00" w:rsidP="000445E1">
            <w:pPr>
              <w:widowControl w:val="0"/>
              <w:spacing w:line="23" w:lineRule="atLeast"/>
              <w:rPr>
                <w:rFonts w:cstheme="minorHAnsi"/>
                <w:b/>
                <w:sz w:val="20"/>
                <w:szCs w:val="20"/>
                <w:highlight w:val="yellow"/>
                <w:lang w:eastAsia="it-IT"/>
              </w:rPr>
            </w:pPr>
            <w:r w:rsidRPr="00CE2B00">
              <w:rPr>
                <w:rFonts w:cstheme="minorHAnsi"/>
                <w:b/>
                <w:sz w:val="20"/>
                <w:szCs w:val="20"/>
                <w:lang w:eastAsia="it-IT"/>
              </w:rPr>
              <w:t>B4CE364116</w:t>
            </w:r>
          </w:p>
        </w:tc>
        <w:tc>
          <w:tcPr>
            <w:tcW w:w="2420" w:type="dxa"/>
            <w:shd w:val="clear" w:color="auto" w:fill="auto"/>
            <w:noWrap/>
            <w:vAlign w:val="bottom"/>
            <w:hideMark/>
          </w:tcPr>
          <w:p w14:paraId="41CBFEC0" w14:textId="77777777" w:rsidR="00DF4479" w:rsidRPr="000445E1" w:rsidRDefault="00DF4479" w:rsidP="000445E1">
            <w:pPr>
              <w:widowControl w:val="0"/>
              <w:spacing w:line="23" w:lineRule="atLeast"/>
              <w:rPr>
                <w:rFonts w:cstheme="minorHAnsi"/>
                <w:b/>
                <w:sz w:val="20"/>
                <w:szCs w:val="20"/>
                <w:lang w:eastAsia="it-IT"/>
              </w:rPr>
            </w:pPr>
            <w:r w:rsidRPr="000445E1">
              <w:rPr>
                <w:rFonts w:cstheme="minorHAnsi"/>
                <w:b/>
                <w:sz w:val="20"/>
                <w:szCs w:val="20"/>
                <w:lang w:eastAsia="it-IT"/>
              </w:rPr>
              <w:t>LOT-0003</w:t>
            </w:r>
          </w:p>
        </w:tc>
      </w:tr>
      <w:tr w:rsidR="00DF4479" w:rsidRPr="00DF4479" w14:paraId="114A175F" w14:textId="77777777" w:rsidTr="000445E1">
        <w:trPr>
          <w:trHeight w:val="300"/>
        </w:trPr>
        <w:tc>
          <w:tcPr>
            <w:tcW w:w="1260" w:type="dxa"/>
            <w:shd w:val="clear" w:color="auto" w:fill="auto"/>
            <w:noWrap/>
            <w:vAlign w:val="bottom"/>
            <w:hideMark/>
          </w:tcPr>
          <w:p w14:paraId="6EC00A2D" w14:textId="01BCFDB0" w:rsidR="00DF4479" w:rsidRPr="007E12B4" w:rsidRDefault="00CE2B00" w:rsidP="000445E1">
            <w:pPr>
              <w:widowControl w:val="0"/>
              <w:spacing w:line="23" w:lineRule="atLeast"/>
              <w:rPr>
                <w:rFonts w:cstheme="minorHAnsi"/>
                <w:b/>
                <w:sz w:val="20"/>
                <w:szCs w:val="20"/>
                <w:highlight w:val="yellow"/>
                <w:lang w:eastAsia="it-IT"/>
              </w:rPr>
            </w:pPr>
            <w:r w:rsidRPr="00CE2B00">
              <w:rPr>
                <w:rFonts w:cstheme="minorHAnsi"/>
                <w:b/>
                <w:sz w:val="20"/>
                <w:szCs w:val="20"/>
                <w:lang w:eastAsia="it-IT"/>
              </w:rPr>
              <w:t>B4CE3651E9</w:t>
            </w:r>
          </w:p>
        </w:tc>
        <w:tc>
          <w:tcPr>
            <w:tcW w:w="2420" w:type="dxa"/>
            <w:shd w:val="clear" w:color="auto" w:fill="auto"/>
            <w:noWrap/>
            <w:vAlign w:val="bottom"/>
            <w:hideMark/>
          </w:tcPr>
          <w:p w14:paraId="58535E00" w14:textId="77777777" w:rsidR="00DF4479" w:rsidRPr="000445E1" w:rsidRDefault="00DF4479" w:rsidP="000445E1">
            <w:pPr>
              <w:widowControl w:val="0"/>
              <w:spacing w:line="23" w:lineRule="atLeast"/>
              <w:rPr>
                <w:rFonts w:cstheme="minorHAnsi"/>
                <w:b/>
                <w:sz w:val="20"/>
                <w:szCs w:val="20"/>
                <w:lang w:eastAsia="it-IT"/>
              </w:rPr>
            </w:pPr>
            <w:r w:rsidRPr="000445E1">
              <w:rPr>
                <w:rFonts w:cstheme="minorHAnsi"/>
                <w:b/>
                <w:sz w:val="20"/>
                <w:szCs w:val="20"/>
                <w:lang w:eastAsia="it-IT"/>
              </w:rPr>
              <w:t>LOT-0004</w:t>
            </w:r>
          </w:p>
        </w:tc>
      </w:tr>
    </w:tbl>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3F0190DD" w14:textId="77777777" w:rsidR="00D81360" w:rsidRPr="006533B7" w:rsidRDefault="00D81360" w:rsidP="00BF1D89">
      <w:pPr>
        <w:ind w:left="284" w:hanging="284"/>
        <w:jc w:val="both"/>
        <w:rPr>
          <w:i/>
          <w:sz w:val="20"/>
          <w:szCs w:val="20"/>
        </w:rPr>
      </w:pPr>
    </w:p>
    <w:p w14:paraId="6C86E0A8" w14:textId="77777777" w:rsidR="00D81360" w:rsidRDefault="00D81360" w:rsidP="00D81360">
      <w:pPr>
        <w:jc w:val="both"/>
        <w:rPr>
          <w:sz w:val="20"/>
          <w:szCs w:val="20"/>
        </w:rPr>
      </w:pPr>
      <w:r w:rsidRPr="006533B7">
        <w:rPr>
          <w:sz w:val="20"/>
          <w:szCs w:val="20"/>
        </w:rPr>
        <w:t xml:space="preserve">Chiede di partecipare </w:t>
      </w:r>
      <w:r>
        <w:rPr>
          <w:sz w:val="20"/>
          <w:szCs w:val="20"/>
        </w:rPr>
        <w:t>alla procedura in oggetto ed in particolare al lotto</w:t>
      </w:r>
    </w:p>
    <w:p w14:paraId="2BD25487" w14:textId="2B6FD15C" w:rsidR="00D81360" w:rsidRPr="006533B7" w:rsidRDefault="00D81360" w:rsidP="00D81360">
      <w:pPr>
        <w:jc w:val="both"/>
        <w:rPr>
          <w:sz w:val="20"/>
          <w:szCs w:val="20"/>
        </w:rPr>
      </w:pPr>
      <w:r>
        <w:rPr>
          <w:sz w:val="20"/>
          <w:szCs w:val="20"/>
        </w:rPr>
        <w:t>(barrare la scelta)</w:t>
      </w:r>
      <w:r w:rsidRPr="006533B7">
        <w:rPr>
          <w:sz w:val="20"/>
          <w:szCs w:val="20"/>
        </w:rPr>
        <w:t>:</w:t>
      </w:r>
    </w:p>
    <w:tbl>
      <w:tblPr>
        <w:tblW w:w="10080" w:type="dxa"/>
        <w:tblInd w:w="55" w:type="dxa"/>
        <w:tblCellMar>
          <w:left w:w="70" w:type="dxa"/>
          <w:right w:w="70" w:type="dxa"/>
        </w:tblCellMar>
        <w:tblLook w:val="04A0" w:firstRow="1" w:lastRow="0" w:firstColumn="1" w:lastColumn="0" w:noHBand="0" w:noVBand="1"/>
      </w:tblPr>
      <w:tblGrid>
        <w:gridCol w:w="582"/>
        <w:gridCol w:w="6379"/>
        <w:gridCol w:w="1559"/>
        <w:gridCol w:w="1560"/>
      </w:tblGrid>
      <w:tr w:rsidR="000445E1" w:rsidRPr="000445E1" w14:paraId="38F661B5" w14:textId="77777777" w:rsidTr="009B630F">
        <w:trPr>
          <w:trHeight w:val="600"/>
        </w:trPr>
        <w:tc>
          <w:tcPr>
            <w:tcW w:w="582" w:type="dxa"/>
            <w:tcBorders>
              <w:top w:val="nil"/>
              <w:left w:val="nil"/>
              <w:bottom w:val="single" w:sz="4" w:space="0" w:color="auto"/>
              <w:right w:val="nil"/>
            </w:tcBorders>
            <w:shd w:val="clear" w:color="auto" w:fill="auto"/>
            <w:vAlign w:val="center"/>
            <w:hideMark/>
          </w:tcPr>
          <w:p w14:paraId="10562D96" w14:textId="77777777" w:rsidR="000445E1" w:rsidRPr="000445E1" w:rsidRDefault="000445E1" w:rsidP="000445E1">
            <w:pPr>
              <w:suppressAutoHyphens w:val="0"/>
              <w:spacing w:after="0" w:line="240" w:lineRule="auto"/>
              <w:jc w:val="center"/>
              <w:rPr>
                <w:rFonts w:ascii="Calibri" w:eastAsia="Times New Roman" w:hAnsi="Calibri" w:cs="Calibri"/>
                <w:b/>
                <w:bCs/>
                <w:sz w:val="20"/>
                <w:szCs w:val="20"/>
                <w:lang w:eastAsia="it-IT"/>
              </w:rPr>
            </w:pP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F8E16" w14:textId="77777777" w:rsidR="000445E1" w:rsidRPr="000445E1" w:rsidRDefault="000445E1" w:rsidP="000445E1">
            <w:pPr>
              <w:suppressAutoHyphens w:val="0"/>
              <w:spacing w:after="0" w:line="240" w:lineRule="auto"/>
              <w:jc w:val="center"/>
              <w:rPr>
                <w:rFonts w:ascii="Calibri" w:eastAsia="Times New Roman" w:hAnsi="Calibri" w:cs="Calibri"/>
                <w:b/>
                <w:bCs/>
                <w:color w:val="000000"/>
                <w:sz w:val="20"/>
                <w:szCs w:val="20"/>
                <w:lang w:eastAsia="it-IT"/>
              </w:rPr>
            </w:pPr>
            <w:r w:rsidRPr="000445E1">
              <w:rPr>
                <w:rFonts w:ascii="Calibri" w:eastAsia="Times New Roman" w:hAnsi="Calibri" w:cs="Calibri"/>
                <w:b/>
                <w:bCs/>
                <w:color w:val="000000"/>
                <w:sz w:val="20"/>
                <w:szCs w:val="20"/>
                <w:lang w:eastAsia="it-IT"/>
              </w:rPr>
              <w:t xml:space="preserve">Oggetto del lotto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69ABD7B" w14:textId="77777777" w:rsidR="000445E1" w:rsidRPr="000445E1" w:rsidRDefault="000445E1" w:rsidP="000445E1">
            <w:pPr>
              <w:suppressAutoHyphens w:val="0"/>
              <w:spacing w:after="0" w:line="240" w:lineRule="auto"/>
              <w:jc w:val="center"/>
              <w:rPr>
                <w:rFonts w:ascii="Calibri" w:eastAsia="Times New Roman" w:hAnsi="Calibri" w:cs="Calibri"/>
                <w:b/>
                <w:bCs/>
                <w:color w:val="000000"/>
                <w:sz w:val="20"/>
                <w:szCs w:val="20"/>
                <w:lang w:eastAsia="it-IT"/>
              </w:rPr>
            </w:pPr>
            <w:r w:rsidRPr="000445E1">
              <w:rPr>
                <w:rFonts w:ascii="Calibri" w:eastAsia="Times New Roman" w:hAnsi="Calibri" w:cs="Calibri"/>
                <w:b/>
                <w:bCs/>
                <w:color w:val="000000"/>
                <w:sz w:val="20"/>
                <w:szCs w:val="20"/>
                <w:lang w:eastAsia="it-IT"/>
              </w:rPr>
              <w:t>CIG</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963E934" w14:textId="77777777" w:rsidR="000445E1" w:rsidRPr="000445E1" w:rsidRDefault="000445E1" w:rsidP="000445E1">
            <w:pPr>
              <w:suppressAutoHyphens w:val="0"/>
              <w:spacing w:after="0" w:line="240" w:lineRule="auto"/>
              <w:jc w:val="center"/>
              <w:rPr>
                <w:rFonts w:ascii="Calibri" w:eastAsia="Times New Roman" w:hAnsi="Calibri" w:cs="Calibri"/>
                <w:b/>
                <w:bCs/>
                <w:color w:val="000000"/>
                <w:sz w:val="20"/>
                <w:szCs w:val="20"/>
                <w:lang w:eastAsia="it-IT"/>
              </w:rPr>
            </w:pPr>
            <w:r w:rsidRPr="000445E1">
              <w:rPr>
                <w:rFonts w:ascii="Calibri" w:eastAsia="Times New Roman" w:hAnsi="Calibri" w:cs="Calibri"/>
                <w:b/>
                <w:bCs/>
                <w:color w:val="000000"/>
                <w:sz w:val="20"/>
                <w:szCs w:val="20"/>
                <w:lang w:eastAsia="it-IT"/>
              </w:rPr>
              <w:t>Identificativo lotto</w:t>
            </w:r>
          </w:p>
        </w:tc>
      </w:tr>
      <w:tr w:rsidR="003414F0" w:rsidRPr="000445E1" w14:paraId="0F712D31" w14:textId="77777777" w:rsidTr="00DF017D">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F3338" w14:textId="77777777" w:rsidR="003414F0" w:rsidRPr="000445E1" w:rsidRDefault="003414F0" w:rsidP="000445E1">
            <w:pPr>
              <w:suppressAutoHyphens w:val="0"/>
              <w:spacing w:after="0" w:line="240" w:lineRule="auto"/>
              <w:jc w:val="center"/>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o</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652CDCB5" w14:textId="3ACE69DE" w:rsidR="003414F0" w:rsidRPr="000445E1" w:rsidRDefault="003414F0" w:rsidP="008A389F">
            <w:pPr>
              <w:suppressAutoHyphens w:val="0"/>
              <w:spacing w:after="0" w:line="240" w:lineRule="auto"/>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 xml:space="preserve">Lotto 1 - </w:t>
            </w:r>
            <w:proofErr w:type="spellStart"/>
            <w:r w:rsidRPr="000445E1">
              <w:rPr>
                <w:rFonts w:ascii="Calibri" w:eastAsia="Times New Roman" w:hAnsi="Calibri" w:cs="Calibri"/>
                <w:color w:val="000000"/>
                <w:sz w:val="20"/>
                <w:szCs w:val="20"/>
                <w:lang w:eastAsia="it-IT"/>
              </w:rPr>
              <w:t>Manut</w:t>
            </w:r>
            <w:proofErr w:type="spellEnd"/>
            <w:r w:rsidRPr="000445E1">
              <w:rPr>
                <w:rFonts w:ascii="Calibri" w:eastAsia="Times New Roman" w:hAnsi="Calibri" w:cs="Calibri"/>
                <w:color w:val="000000"/>
                <w:sz w:val="20"/>
                <w:szCs w:val="20"/>
                <w:lang w:eastAsia="it-IT"/>
              </w:rPr>
              <w:t xml:space="preserve">. </w:t>
            </w:r>
            <w:r>
              <w:rPr>
                <w:rFonts w:ascii="Calibri" w:eastAsia="Times New Roman" w:hAnsi="Calibri" w:cs="Calibri"/>
                <w:color w:val="000000"/>
                <w:sz w:val="20"/>
                <w:szCs w:val="20"/>
                <w:lang w:eastAsia="it-IT"/>
              </w:rPr>
              <w:t>alla carrozzeria de</w:t>
            </w:r>
            <w:r w:rsidRPr="000445E1">
              <w:rPr>
                <w:rFonts w:ascii="Calibri" w:eastAsia="Times New Roman" w:hAnsi="Calibri" w:cs="Calibri"/>
                <w:color w:val="000000"/>
                <w:sz w:val="20"/>
                <w:szCs w:val="20"/>
                <w:lang w:eastAsia="it-IT"/>
              </w:rPr>
              <w:t>gli automezzi della circoscrizione territ</w:t>
            </w:r>
            <w:r w:rsidRPr="000445E1">
              <w:rPr>
                <w:rFonts w:ascii="Calibri" w:eastAsia="Times New Roman" w:hAnsi="Calibri" w:cs="Calibri"/>
                <w:color w:val="000000"/>
                <w:sz w:val="20"/>
                <w:szCs w:val="20"/>
                <w:lang w:eastAsia="it-IT"/>
              </w:rPr>
              <w:t>o</w:t>
            </w:r>
            <w:r w:rsidRPr="000445E1">
              <w:rPr>
                <w:rFonts w:ascii="Calibri" w:eastAsia="Times New Roman" w:hAnsi="Calibri" w:cs="Calibri"/>
                <w:color w:val="000000"/>
                <w:sz w:val="20"/>
                <w:szCs w:val="20"/>
                <w:lang w:eastAsia="it-IT"/>
              </w:rPr>
              <w:t>riale di Belluno</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051C0524" w14:textId="332FDF9A" w:rsidR="003414F0" w:rsidRPr="003414F0" w:rsidRDefault="003414F0" w:rsidP="003414F0">
            <w:pPr>
              <w:suppressAutoHyphens w:val="0"/>
              <w:spacing w:after="0" w:line="240" w:lineRule="auto"/>
              <w:jc w:val="center"/>
              <w:rPr>
                <w:rFonts w:ascii="Calibri" w:eastAsia="Times New Roman" w:hAnsi="Calibri" w:cs="Calibri"/>
                <w:color w:val="000000"/>
                <w:sz w:val="20"/>
                <w:szCs w:val="20"/>
                <w:lang w:eastAsia="it-IT"/>
              </w:rPr>
            </w:pPr>
            <w:r w:rsidRPr="003414F0">
              <w:rPr>
                <w:rFonts w:ascii="Calibri" w:eastAsia="Times New Roman" w:hAnsi="Calibri" w:cs="Calibri"/>
                <w:color w:val="000000"/>
                <w:sz w:val="20"/>
                <w:szCs w:val="20"/>
                <w:lang w:eastAsia="it-IT"/>
              </w:rPr>
              <w:t>B4CE362F6B</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EFDF372" w14:textId="77777777" w:rsidR="003414F0" w:rsidRPr="000445E1" w:rsidRDefault="003414F0" w:rsidP="000445E1">
            <w:pPr>
              <w:suppressAutoHyphens w:val="0"/>
              <w:spacing w:after="0" w:line="240" w:lineRule="auto"/>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LOT-0001</w:t>
            </w:r>
          </w:p>
        </w:tc>
      </w:tr>
      <w:tr w:rsidR="003414F0" w:rsidRPr="000445E1" w14:paraId="75DB4B80" w14:textId="77777777" w:rsidTr="00DF017D">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F5CF0" w14:textId="77777777" w:rsidR="003414F0" w:rsidRPr="000445E1" w:rsidRDefault="003414F0" w:rsidP="000445E1">
            <w:pPr>
              <w:suppressAutoHyphens w:val="0"/>
              <w:spacing w:after="0" w:line="240" w:lineRule="auto"/>
              <w:jc w:val="center"/>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o</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2AFD1624" w14:textId="37324361" w:rsidR="003414F0" w:rsidRPr="000445E1" w:rsidRDefault="003414F0" w:rsidP="000445E1">
            <w:pPr>
              <w:suppressAutoHyphens w:val="0"/>
              <w:spacing w:after="0" w:line="240" w:lineRule="auto"/>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 xml:space="preserve">Lotto 2 - </w:t>
            </w:r>
            <w:proofErr w:type="spellStart"/>
            <w:r w:rsidRPr="000445E1">
              <w:rPr>
                <w:rFonts w:ascii="Calibri" w:eastAsia="Times New Roman" w:hAnsi="Calibri" w:cs="Calibri"/>
                <w:color w:val="000000"/>
                <w:sz w:val="20"/>
                <w:szCs w:val="20"/>
                <w:lang w:eastAsia="it-IT"/>
              </w:rPr>
              <w:t>Manut</w:t>
            </w:r>
            <w:proofErr w:type="spellEnd"/>
            <w:r w:rsidRPr="000445E1">
              <w:rPr>
                <w:rFonts w:ascii="Calibri" w:eastAsia="Times New Roman" w:hAnsi="Calibri" w:cs="Calibri"/>
                <w:color w:val="000000"/>
                <w:sz w:val="20"/>
                <w:szCs w:val="20"/>
                <w:lang w:eastAsia="it-IT"/>
              </w:rPr>
              <w:t xml:space="preserve">. </w:t>
            </w:r>
            <w:r>
              <w:rPr>
                <w:rFonts w:ascii="Calibri" w:eastAsia="Times New Roman" w:hAnsi="Calibri" w:cs="Calibri"/>
                <w:color w:val="000000"/>
                <w:sz w:val="20"/>
                <w:szCs w:val="20"/>
                <w:lang w:eastAsia="it-IT"/>
              </w:rPr>
              <w:t>alla carrozzeria de</w:t>
            </w:r>
            <w:r w:rsidRPr="000445E1">
              <w:rPr>
                <w:rFonts w:ascii="Calibri" w:eastAsia="Times New Roman" w:hAnsi="Calibri" w:cs="Calibri"/>
                <w:color w:val="000000"/>
                <w:sz w:val="20"/>
                <w:szCs w:val="20"/>
                <w:lang w:eastAsia="it-IT"/>
              </w:rPr>
              <w:t>gli automezzi del distretto di Feltre</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4A472A56" w14:textId="31CAECCB" w:rsidR="003414F0" w:rsidRPr="003414F0" w:rsidRDefault="003414F0" w:rsidP="003414F0">
            <w:pPr>
              <w:suppressAutoHyphens w:val="0"/>
              <w:spacing w:after="0" w:line="240" w:lineRule="auto"/>
              <w:jc w:val="center"/>
              <w:rPr>
                <w:rFonts w:ascii="Calibri" w:eastAsia="Times New Roman" w:hAnsi="Calibri" w:cs="Calibri"/>
                <w:color w:val="000000"/>
                <w:sz w:val="20"/>
                <w:szCs w:val="20"/>
                <w:lang w:eastAsia="it-IT"/>
              </w:rPr>
            </w:pPr>
            <w:r w:rsidRPr="003414F0">
              <w:rPr>
                <w:rFonts w:ascii="Calibri" w:eastAsia="Times New Roman" w:hAnsi="Calibri" w:cs="Calibri"/>
                <w:color w:val="000000"/>
                <w:sz w:val="20"/>
                <w:szCs w:val="20"/>
                <w:lang w:eastAsia="it-IT"/>
              </w:rPr>
              <w:t>B4CE363043</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72FF51E" w14:textId="77777777" w:rsidR="003414F0" w:rsidRPr="000445E1" w:rsidRDefault="003414F0" w:rsidP="000445E1">
            <w:pPr>
              <w:suppressAutoHyphens w:val="0"/>
              <w:spacing w:after="0" w:line="240" w:lineRule="auto"/>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LOT-0002</w:t>
            </w:r>
          </w:p>
        </w:tc>
      </w:tr>
      <w:tr w:rsidR="003414F0" w:rsidRPr="000445E1" w14:paraId="3D2B96A5" w14:textId="77777777" w:rsidTr="00DF017D">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C51E7" w14:textId="77777777" w:rsidR="003414F0" w:rsidRPr="000445E1" w:rsidRDefault="003414F0" w:rsidP="000445E1">
            <w:pPr>
              <w:suppressAutoHyphens w:val="0"/>
              <w:spacing w:after="0" w:line="240" w:lineRule="auto"/>
              <w:jc w:val="center"/>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o</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1D0EF40B" w14:textId="738B63F8" w:rsidR="003414F0" w:rsidRPr="000445E1" w:rsidRDefault="003414F0" w:rsidP="000445E1">
            <w:pPr>
              <w:suppressAutoHyphens w:val="0"/>
              <w:spacing w:after="0" w:line="240" w:lineRule="auto"/>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 xml:space="preserve">Lotto </w:t>
            </w:r>
            <w:bookmarkStart w:id="0" w:name="_GoBack"/>
            <w:bookmarkEnd w:id="0"/>
            <w:r w:rsidRPr="000445E1">
              <w:rPr>
                <w:rFonts w:ascii="Calibri" w:eastAsia="Times New Roman" w:hAnsi="Calibri" w:cs="Calibri"/>
                <w:color w:val="000000"/>
                <w:sz w:val="20"/>
                <w:szCs w:val="20"/>
                <w:lang w:eastAsia="it-IT"/>
              </w:rPr>
              <w:t xml:space="preserve">3 - </w:t>
            </w:r>
            <w:proofErr w:type="spellStart"/>
            <w:r w:rsidRPr="000445E1">
              <w:rPr>
                <w:rFonts w:ascii="Calibri" w:eastAsia="Times New Roman" w:hAnsi="Calibri" w:cs="Calibri"/>
                <w:color w:val="000000"/>
                <w:sz w:val="20"/>
                <w:szCs w:val="20"/>
                <w:lang w:eastAsia="it-IT"/>
              </w:rPr>
              <w:t>Manut</w:t>
            </w:r>
            <w:proofErr w:type="spellEnd"/>
            <w:r w:rsidRPr="000445E1">
              <w:rPr>
                <w:rFonts w:ascii="Calibri" w:eastAsia="Times New Roman" w:hAnsi="Calibri" w:cs="Calibri"/>
                <w:color w:val="000000"/>
                <w:sz w:val="20"/>
                <w:szCs w:val="20"/>
                <w:lang w:eastAsia="it-IT"/>
              </w:rPr>
              <w:t xml:space="preserve">. </w:t>
            </w:r>
            <w:r>
              <w:rPr>
                <w:rFonts w:ascii="Calibri" w:eastAsia="Times New Roman" w:hAnsi="Calibri" w:cs="Calibri"/>
                <w:color w:val="000000"/>
                <w:sz w:val="20"/>
                <w:szCs w:val="20"/>
                <w:lang w:eastAsia="it-IT"/>
              </w:rPr>
              <w:t>alla carrozzeria de</w:t>
            </w:r>
            <w:r w:rsidRPr="000445E1">
              <w:rPr>
                <w:rFonts w:ascii="Calibri" w:eastAsia="Times New Roman" w:hAnsi="Calibri" w:cs="Calibri"/>
                <w:color w:val="000000"/>
                <w:sz w:val="20"/>
                <w:szCs w:val="20"/>
                <w:lang w:eastAsia="it-IT"/>
              </w:rPr>
              <w:t>gli automezzi della circoscrizione territ</w:t>
            </w:r>
            <w:r w:rsidRPr="000445E1">
              <w:rPr>
                <w:rFonts w:ascii="Calibri" w:eastAsia="Times New Roman" w:hAnsi="Calibri" w:cs="Calibri"/>
                <w:color w:val="000000"/>
                <w:sz w:val="20"/>
                <w:szCs w:val="20"/>
                <w:lang w:eastAsia="it-IT"/>
              </w:rPr>
              <w:t>o</w:t>
            </w:r>
            <w:r w:rsidRPr="000445E1">
              <w:rPr>
                <w:rFonts w:ascii="Calibri" w:eastAsia="Times New Roman" w:hAnsi="Calibri" w:cs="Calibri"/>
                <w:color w:val="000000"/>
                <w:sz w:val="20"/>
                <w:szCs w:val="20"/>
                <w:lang w:eastAsia="it-IT"/>
              </w:rPr>
              <w:t>riale del Cadore</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61B51DD7" w14:textId="60782262" w:rsidR="003414F0" w:rsidRPr="003414F0" w:rsidRDefault="003414F0" w:rsidP="003414F0">
            <w:pPr>
              <w:suppressAutoHyphens w:val="0"/>
              <w:spacing w:after="0" w:line="240" w:lineRule="auto"/>
              <w:jc w:val="center"/>
              <w:rPr>
                <w:rFonts w:ascii="Calibri" w:eastAsia="Times New Roman" w:hAnsi="Calibri" w:cs="Calibri"/>
                <w:color w:val="000000"/>
                <w:sz w:val="20"/>
                <w:szCs w:val="20"/>
                <w:lang w:eastAsia="it-IT"/>
              </w:rPr>
            </w:pPr>
            <w:r w:rsidRPr="003414F0">
              <w:rPr>
                <w:rFonts w:ascii="Calibri" w:eastAsia="Times New Roman" w:hAnsi="Calibri" w:cs="Calibri"/>
                <w:color w:val="000000"/>
                <w:sz w:val="20"/>
                <w:szCs w:val="20"/>
                <w:lang w:eastAsia="it-IT"/>
              </w:rPr>
              <w:t>B4CE364116</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C46A4C2" w14:textId="77777777" w:rsidR="003414F0" w:rsidRPr="000445E1" w:rsidRDefault="003414F0" w:rsidP="000445E1">
            <w:pPr>
              <w:suppressAutoHyphens w:val="0"/>
              <w:spacing w:after="0" w:line="240" w:lineRule="auto"/>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LOT-0003</w:t>
            </w:r>
          </w:p>
        </w:tc>
      </w:tr>
      <w:tr w:rsidR="003414F0" w:rsidRPr="000445E1" w14:paraId="0695F57C" w14:textId="77777777" w:rsidTr="00DF017D">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F0EA2" w14:textId="77777777" w:rsidR="003414F0" w:rsidRPr="000445E1" w:rsidRDefault="003414F0" w:rsidP="000445E1">
            <w:pPr>
              <w:suppressAutoHyphens w:val="0"/>
              <w:spacing w:after="0" w:line="240" w:lineRule="auto"/>
              <w:jc w:val="center"/>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o</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2A213CC3" w14:textId="6B34FC71" w:rsidR="003414F0" w:rsidRPr="000445E1" w:rsidRDefault="003414F0" w:rsidP="000445E1">
            <w:pPr>
              <w:suppressAutoHyphens w:val="0"/>
              <w:spacing w:after="0" w:line="240" w:lineRule="auto"/>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 xml:space="preserve">Lotto 4 - </w:t>
            </w:r>
            <w:proofErr w:type="spellStart"/>
            <w:r w:rsidRPr="000445E1">
              <w:rPr>
                <w:rFonts w:ascii="Calibri" w:eastAsia="Times New Roman" w:hAnsi="Calibri" w:cs="Calibri"/>
                <w:color w:val="000000"/>
                <w:sz w:val="20"/>
                <w:szCs w:val="20"/>
                <w:lang w:eastAsia="it-IT"/>
              </w:rPr>
              <w:t>Manut</w:t>
            </w:r>
            <w:proofErr w:type="spellEnd"/>
            <w:r w:rsidRPr="000445E1">
              <w:rPr>
                <w:rFonts w:ascii="Calibri" w:eastAsia="Times New Roman" w:hAnsi="Calibri" w:cs="Calibri"/>
                <w:color w:val="000000"/>
                <w:sz w:val="20"/>
                <w:szCs w:val="20"/>
                <w:lang w:eastAsia="it-IT"/>
              </w:rPr>
              <w:t xml:space="preserve">. </w:t>
            </w:r>
            <w:r>
              <w:rPr>
                <w:rFonts w:ascii="Calibri" w:eastAsia="Times New Roman" w:hAnsi="Calibri" w:cs="Calibri"/>
                <w:color w:val="000000"/>
                <w:sz w:val="20"/>
                <w:szCs w:val="20"/>
                <w:lang w:eastAsia="it-IT"/>
              </w:rPr>
              <w:t>alla carrozzeria de</w:t>
            </w:r>
            <w:r w:rsidRPr="000445E1">
              <w:rPr>
                <w:rFonts w:ascii="Calibri" w:eastAsia="Times New Roman" w:hAnsi="Calibri" w:cs="Calibri"/>
                <w:color w:val="000000"/>
                <w:sz w:val="20"/>
                <w:szCs w:val="20"/>
                <w:lang w:eastAsia="it-IT"/>
              </w:rPr>
              <w:t>gli automezzi della circoscrizione territ</w:t>
            </w:r>
            <w:r w:rsidRPr="000445E1">
              <w:rPr>
                <w:rFonts w:ascii="Calibri" w:eastAsia="Times New Roman" w:hAnsi="Calibri" w:cs="Calibri"/>
                <w:color w:val="000000"/>
                <w:sz w:val="20"/>
                <w:szCs w:val="20"/>
                <w:lang w:eastAsia="it-IT"/>
              </w:rPr>
              <w:t>o</w:t>
            </w:r>
            <w:r w:rsidRPr="000445E1">
              <w:rPr>
                <w:rFonts w:ascii="Calibri" w:eastAsia="Times New Roman" w:hAnsi="Calibri" w:cs="Calibri"/>
                <w:color w:val="000000"/>
                <w:sz w:val="20"/>
                <w:szCs w:val="20"/>
                <w:lang w:eastAsia="it-IT"/>
              </w:rPr>
              <w:t>riale di Agordo</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5824CB7F" w14:textId="57825BFD" w:rsidR="003414F0" w:rsidRPr="003414F0" w:rsidRDefault="003414F0" w:rsidP="003414F0">
            <w:pPr>
              <w:suppressAutoHyphens w:val="0"/>
              <w:spacing w:after="0" w:line="240" w:lineRule="auto"/>
              <w:jc w:val="center"/>
              <w:rPr>
                <w:rFonts w:ascii="Calibri" w:eastAsia="Times New Roman" w:hAnsi="Calibri" w:cs="Calibri"/>
                <w:color w:val="000000"/>
                <w:sz w:val="20"/>
                <w:szCs w:val="20"/>
                <w:lang w:eastAsia="it-IT"/>
              </w:rPr>
            </w:pPr>
            <w:r w:rsidRPr="003414F0">
              <w:rPr>
                <w:rFonts w:ascii="Calibri" w:eastAsia="Times New Roman" w:hAnsi="Calibri" w:cs="Calibri"/>
                <w:color w:val="000000"/>
                <w:sz w:val="20"/>
                <w:szCs w:val="20"/>
                <w:lang w:eastAsia="it-IT"/>
              </w:rPr>
              <w:t>B4CE3651E9</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69FABFE" w14:textId="77777777" w:rsidR="003414F0" w:rsidRPr="000445E1" w:rsidRDefault="003414F0" w:rsidP="000445E1">
            <w:pPr>
              <w:suppressAutoHyphens w:val="0"/>
              <w:spacing w:after="0" w:line="240" w:lineRule="auto"/>
              <w:rPr>
                <w:rFonts w:ascii="Calibri" w:eastAsia="Times New Roman" w:hAnsi="Calibri" w:cs="Calibri"/>
                <w:color w:val="000000"/>
                <w:sz w:val="20"/>
                <w:szCs w:val="20"/>
                <w:lang w:eastAsia="it-IT"/>
              </w:rPr>
            </w:pPr>
            <w:r w:rsidRPr="000445E1">
              <w:rPr>
                <w:rFonts w:ascii="Calibri" w:eastAsia="Times New Roman" w:hAnsi="Calibri" w:cs="Calibri"/>
                <w:color w:val="000000"/>
                <w:sz w:val="20"/>
                <w:szCs w:val="20"/>
                <w:lang w:eastAsia="it-IT"/>
              </w:rPr>
              <w:t>LOT-0004</w:t>
            </w:r>
          </w:p>
        </w:tc>
      </w:tr>
    </w:tbl>
    <w:p w14:paraId="43A1D81A" w14:textId="77777777" w:rsidR="00D81360" w:rsidRPr="006533B7" w:rsidRDefault="00D81360">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alla normativa vigente in materia.</w:t>
      </w:r>
    </w:p>
    <w:p w14:paraId="7DEC15B2" w14:textId="77777777" w:rsidR="00A718A5" w:rsidRPr="006533B7" w:rsidRDefault="00A718A5">
      <w:pPr>
        <w:jc w:val="both"/>
        <w:rPr>
          <w:sz w:val="20"/>
          <w:szCs w:val="20"/>
        </w:rPr>
      </w:pP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raggruppamenti art. 65 comma 2 </w:t>
      </w:r>
      <w:proofErr w:type="spellStart"/>
      <w:r w:rsidRPr="006533B7">
        <w:rPr>
          <w:rFonts w:eastAsia="Calibri" w:cs="Courier New"/>
          <w:b/>
          <w:sz w:val="20"/>
          <w:szCs w:val="20"/>
          <w:lang w:eastAsia="it-IT"/>
        </w:rPr>
        <w:t>lett</w:t>
      </w:r>
      <w:proofErr w:type="spellEnd"/>
      <w:r w:rsidRPr="006533B7">
        <w:rPr>
          <w:rFonts w:eastAsia="Calibri" w:cs="Courier New"/>
          <w:b/>
          <w:sz w:val="20"/>
          <w:szCs w:val="20"/>
          <w:lang w:eastAsia="it-IT"/>
        </w:rPr>
        <w: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Consorzi di cui all’art. 65, comma 2, </w:t>
      </w:r>
      <w:proofErr w:type="spellStart"/>
      <w:r w:rsidRPr="006533B7">
        <w:rPr>
          <w:rFonts w:eastAsia="Calibri" w:cs="Courier New"/>
          <w:b/>
          <w:sz w:val="20"/>
          <w:szCs w:val="20"/>
          <w:lang w:eastAsia="it-IT"/>
        </w:rPr>
        <w:t>lett</w:t>
      </w:r>
      <w:proofErr w:type="spellEnd"/>
      <w:r w:rsidRPr="006533B7">
        <w:rPr>
          <w:rFonts w:eastAsia="Calibri" w:cs="Courier New"/>
          <w:b/>
          <w:sz w:val="20"/>
          <w:szCs w:val="20"/>
          <w:lang w:eastAsia="it-IT"/>
        </w:rPr>
        <w: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 xml:space="preserve">(Per i raggruppamenti temporanei o consorzi ordinari di cui all’articolo 65, comma 2 </w:t>
      </w:r>
      <w:proofErr w:type="spellStart"/>
      <w:r w:rsidRPr="006533B7">
        <w:rPr>
          <w:rFonts w:eastAsia="Times New Roman" w:cs="Times New Roman"/>
          <w:i/>
          <w:sz w:val="20"/>
          <w:szCs w:val="20"/>
        </w:rPr>
        <w:t>lett</w:t>
      </w:r>
      <w:proofErr w:type="spellEnd"/>
      <w:r w:rsidRPr="006533B7">
        <w:rPr>
          <w:rFonts w:eastAsia="Times New Roman" w:cs="Times New Roman"/>
          <w:i/>
          <w:sz w:val="20"/>
          <w:szCs w:val="20"/>
        </w:rPr>
        <w: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r w:rsidRPr="006533B7">
        <w:rPr>
          <w:b/>
          <w:color w:val="4472C4" w:themeColor="accent5"/>
          <w:sz w:val="20"/>
          <w:szCs w:val="20"/>
        </w:rPr>
        <w:t>:</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t xml:space="preserve">in alternativa, dichiara che è stato impossibilitato ad adottare misure di self </w:t>
      </w:r>
      <w:proofErr w:type="spellStart"/>
      <w:r w:rsidRPr="006533B7">
        <w:rPr>
          <w:sz w:val="20"/>
          <w:szCs w:val="20"/>
        </w:rPr>
        <w:t>cleaning</w:t>
      </w:r>
      <w:proofErr w:type="spellEnd"/>
      <w:r w:rsidRPr="006533B7">
        <w:rPr>
          <w:sz w:val="20"/>
          <w:szCs w:val="20"/>
        </w:rPr>
        <w:t xml:space="preserve">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lastRenderedPageBreak/>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4700656D"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6533B7" w:rsidRDefault="00C41162">
      <w:pPr>
        <w:pStyle w:val="Paragrafoelenco"/>
        <w:jc w:val="both"/>
        <w:rPr>
          <w:sz w:val="20"/>
          <w:szCs w:val="20"/>
        </w:rPr>
      </w:pPr>
    </w:p>
    <w:p w14:paraId="2D7E06C7" w14:textId="76A04EB5"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63C4A7C0"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BF1D89">
      <w:pPr>
        <w:pStyle w:val="Paragrafoelenco"/>
        <w:ind w:left="284" w:hanging="284"/>
        <w:jc w:val="both"/>
        <w:rPr>
          <w:sz w:val="20"/>
          <w:szCs w:val="20"/>
        </w:rPr>
      </w:pPr>
    </w:p>
    <w:p w14:paraId="415BD3CA" w14:textId="16571F58" w:rsidR="00C41162" w:rsidRPr="00EF3A66" w:rsidRDefault="00184306" w:rsidP="00EF3A66">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 </w:t>
      </w:r>
    </w:p>
    <w:p w14:paraId="2965240F" w14:textId="1E2BFE3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accettare il patto di integrità di cui alla Delibera …………………</w:t>
      </w:r>
    </w:p>
    <w:p w14:paraId="282520ED" w14:textId="18C42327"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3F28965E" w14:textId="256A92D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6533B7">
        <w:rPr>
          <w:i/>
          <w:sz w:val="20"/>
          <w:szCs w:val="20"/>
        </w:rPr>
        <w:t>compilare solo se di interesse) e inserisce le relative certificazioni nel FVOE.</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lastRenderedPageBreak/>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6533B7" w:rsidRDefault="00184306" w:rsidP="00BF1D89">
      <w:pPr>
        <w:pStyle w:val="Paragrafoelenco"/>
        <w:numPr>
          <w:ilvl w:val="0"/>
          <w:numId w:val="5"/>
        </w:numPr>
        <w:ind w:left="284" w:hanging="284"/>
        <w:jc w:val="both"/>
        <w:rPr>
          <w:sz w:val="20"/>
          <w:szCs w:val="20"/>
        </w:rPr>
      </w:pPr>
      <w:r w:rsidRPr="006533B7">
        <w:rPr>
          <w:sz w:val="20"/>
          <w:szCs w:val="20"/>
        </w:rPr>
        <w:t>riduzione per il possesso di uno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79"/>
        <w:gridCol w:w="7975"/>
      </w:tblGrid>
      <w:tr w:rsidR="00C41162" w:rsidRPr="006533B7" w14:paraId="0BF04F29" w14:textId="77777777">
        <w:trPr>
          <w:trHeight w:val="129"/>
        </w:trPr>
        <w:tc>
          <w:tcPr>
            <w:tcW w:w="1838"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tc>
          <w:tcPr>
            <w:tcW w:w="1838" w:type="dxa"/>
          </w:tcPr>
          <w:p w14:paraId="1D198D8C" w14:textId="77777777" w:rsidR="00C41162" w:rsidRPr="006533B7" w:rsidRDefault="00C41162">
            <w:pPr>
              <w:spacing w:after="0" w:line="240" w:lineRule="auto"/>
              <w:jc w:val="both"/>
              <w:rPr>
                <w:sz w:val="20"/>
                <w:szCs w:val="20"/>
              </w:rPr>
            </w:pPr>
          </w:p>
        </w:tc>
        <w:tc>
          <w:tcPr>
            <w:tcW w:w="7799"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tc>
          <w:tcPr>
            <w:tcW w:w="1838" w:type="dxa"/>
          </w:tcPr>
          <w:p w14:paraId="0F81427D" w14:textId="77777777" w:rsidR="00C41162" w:rsidRPr="006533B7" w:rsidRDefault="00C41162">
            <w:pPr>
              <w:spacing w:after="0" w:line="240" w:lineRule="auto"/>
              <w:jc w:val="both"/>
              <w:rPr>
                <w:sz w:val="20"/>
                <w:szCs w:val="20"/>
              </w:rPr>
            </w:pPr>
          </w:p>
        </w:tc>
        <w:tc>
          <w:tcPr>
            <w:tcW w:w="7799"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tc>
          <w:tcPr>
            <w:tcW w:w="1838" w:type="dxa"/>
          </w:tcPr>
          <w:p w14:paraId="58DC397B" w14:textId="77777777" w:rsidR="00C41162" w:rsidRPr="006533B7" w:rsidRDefault="00C41162">
            <w:pPr>
              <w:spacing w:after="0" w:line="240" w:lineRule="auto"/>
              <w:jc w:val="both"/>
              <w:rPr>
                <w:sz w:val="20"/>
                <w:szCs w:val="20"/>
              </w:rPr>
            </w:pPr>
          </w:p>
        </w:tc>
        <w:tc>
          <w:tcPr>
            <w:tcW w:w="7799"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tc>
          <w:tcPr>
            <w:tcW w:w="1838" w:type="dxa"/>
          </w:tcPr>
          <w:p w14:paraId="314F2E41" w14:textId="77777777" w:rsidR="00C41162" w:rsidRPr="006533B7" w:rsidRDefault="00C41162">
            <w:pPr>
              <w:spacing w:after="0" w:line="240" w:lineRule="auto"/>
              <w:jc w:val="both"/>
              <w:rPr>
                <w:sz w:val="20"/>
                <w:szCs w:val="20"/>
              </w:rPr>
            </w:pPr>
          </w:p>
        </w:tc>
        <w:tc>
          <w:tcPr>
            <w:tcW w:w="7799"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14:paraId="2D5FA715" w14:textId="01D1B753"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55A3B8B6" w14:textId="1DC6CADE" w:rsidR="00C41162" w:rsidRDefault="00184306" w:rsidP="007179B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6E617240" w14:textId="77777777" w:rsidR="007179BD" w:rsidRPr="006533B7" w:rsidRDefault="007179BD" w:rsidP="007179BD">
      <w:pPr>
        <w:ind w:left="284" w:hanging="284"/>
        <w:jc w:val="both"/>
        <w:rPr>
          <w:sz w:val="20"/>
          <w:szCs w:val="20"/>
        </w:rPr>
      </w:pPr>
    </w:p>
    <w:p w14:paraId="04F20DD7"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77777777"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14:paraId="44C08404" w14:textId="1D71EA15"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362DEED0" w14:textId="4E896CF1" w:rsidR="00220748" w:rsidRPr="006533B7" w:rsidRDefault="00220748" w:rsidP="00BF1D89">
      <w:pPr>
        <w:ind w:left="284" w:hanging="284"/>
        <w:jc w:val="both"/>
        <w:rPr>
          <w:sz w:val="20"/>
          <w:szCs w:val="20"/>
        </w:rPr>
      </w:pPr>
      <w:r w:rsidRPr="00220748">
        <w:rPr>
          <w:sz w:val="20"/>
          <w:szCs w:val="20"/>
        </w:rPr>
        <w:t>▪</w:t>
      </w:r>
      <w:r w:rsidRPr="00220748">
        <w:rPr>
          <w:sz w:val="20"/>
          <w:szCs w:val="20"/>
        </w:rPr>
        <w:tab/>
        <w:t>di accettare, senza condizione o riserva alcuna, tutte le norme e disposizioni contenute nella documentazione gara;</w:t>
      </w: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lastRenderedPageBreak/>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w:t>
      </w:r>
      <w:proofErr w:type="spellStart"/>
      <w:r w:rsidRPr="006533B7">
        <w:rPr>
          <w:sz w:val="20"/>
          <w:szCs w:val="20"/>
        </w:rPr>
        <w:t>eIDAS</w:t>
      </w:r>
      <w:proofErr w:type="spellEnd"/>
      <w:r w:rsidRPr="006533B7">
        <w:rPr>
          <w:sz w:val="20"/>
          <w:szCs w:val="20"/>
        </w:rPr>
        <w:t xml:space="preserve"> ………………………..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rsidSect="00AF4E92">
      <w:pgSz w:w="11906" w:h="16838"/>
      <w:pgMar w:top="142"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5A5360" w14:textId="77777777" w:rsidR="00D81360" w:rsidRDefault="00D81360">
      <w:pPr>
        <w:spacing w:after="0" w:line="240" w:lineRule="auto"/>
      </w:pPr>
      <w:r>
        <w:separator/>
      </w:r>
    </w:p>
  </w:endnote>
  <w:endnote w:type="continuationSeparator" w:id="0">
    <w:p w14:paraId="4A8CC12B" w14:textId="77777777" w:rsidR="00D81360" w:rsidRDefault="00D81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Times New Roman"/>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B6ACEF" w14:textId="77777777" w:rsidR="00D81360" w:rsidRDefault="00D81360">
      <w:pPr>
        <w:rPr>
          <w:sz w:val="12"/>
        </w:rPr>
      </w:pPr>
      <w:r>
        <w:separator/>
      </w:r>
    </w:p>
  </w:footnote>
  <w:footnote w:type="continuationSeparator" w:id="0">
    <w:p w14:paraId="270EE9BA" w14:textId="77777777" w:rsidR="00D81360" w:rsidRDefault="00D81360">
      <w:pPr>
        <w:rPr>
          <w:sz w:val="12"/>
        </w:rPr>
      </w:pPr>
      <w:r>
        <w:continuationSeparator/>
      </w:r>
    </w:p>
  </w:footnote>
  <w:footnote w:id="1">
    <w:p w14:paraId="782B78F9" w14:textId="4F018820" w:rsidR="00D81360" w:rsidRDefault="00D81360" w:rsidP="00432C93">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19C2CA13" w14:textId="77777777" w:rsidR="00D81360" w:rsidRDefault="00D81360"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D81360" w:rsidRDefault="00D81360">
      <w:pPr>
        <w:pStyle w:val="Testonotaapidipagina"/>
        <w:rPr>
          <w:sz w:val="16"/>
          <w:szCs w:val="16"/>
        </w:rPr>
      </w:pPr>
      <w:r>
        <w:rPr>
          <w:sz w:val="16"/>
          <w:szCs w:val="16"/>
        </w:rPr>
        <w:t xml:space="preserve">• dell'Operatore singolo, </w:t>
      </w:r>
    </w:p>
    <w:p w14:paraId="007BAFCF" w14:textId="77777777" w:rsidR="00D81360" w:rsidRDefault="00D81360">
      <w:pPr>
        <w:pStyle w:val="Testonotaapidipagina"/>
        <w:rPr>
          <w:sz w:val="16"/>
          <w:szCs w:val="16"/>
        </w:rPr>
      </w:pPr>
      <w:r>
        <w:rPr>
          <w:sz w:val="16"/>
          <w:szCs w:val="16"/>
        </w:rPr>
        <w:t>• dei consorzi di cui all’articolo 65, comma 2, lettere b) e c) del Codice.</w:t>
      </w:r>
    </w:p>
    <w:p w14:paraId="2414380C" w14:textId="77777777" w:rsidR="00D81360" w:rsidRDefault="00D81360">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14:paraId="36B6DF68" w14:textId="77777777" w:rsidR="00D81360" w:rsidRDefault="00D81360">
      <w:pPr>
        <w:pStyle w:val="Testonotaapidipagina"/>
        <w:rPr>
          <w:sz w:val="16"/>
          <w:szCs w:val="16"/>
        </w:rPr>
      </w:pPr>
      <w:r>
        <w:rPr>
          <w:sz w:val="16"/>
          <w:szCs w:val="16"/>
        </w:rPr>
        <w:t xml:space="preserve">• della Mandataria /Capofila nel caso di RTI o Consorzi Ordinari costituiti </w:t>
      </w:r>
    </w:p>
    <w:p w14:paraId="20A55CDB" w14:textId="77777777" w:rsidR="00D81360" w:rsidRDefault="00D81360">
      <w:pPr>
        <w:pStyle w:val="Testonotaapidipagina"/>
        <w:rPr>
          <w:sz w:val="16"/>
          <w:szCs w:val="16"/>
        </w:rPr>
      </w:pPr>
      <w:r>
        <w:rPr>
          <w:sz w:val="16"/>
          <w:szCs w:val="16"/>
        </w:rPr>
        <w:t xml:space="preserve">• di tutte le imprese raggruppate in un RTI nel caso di RTI ancora da costituire </w:t>
      </w:r>
    </w:p>
    <w:p w14:paraId="02E8050B" w14:textId="7598AD4E" w:rsidR="00D81360" w:rsidRDefault="00D81360">
      <w:pPr>
        <w:pStyle w:val="Testonotaapidipagina"/>
        <w:rPr>
          <w:sz w:val="16"/>
          <w:szCs w:val="16"/>
        </w:rPr>
      </w:pPr>
      <w:r>
        <w:rPr>
          <w:sz w:val="16"/>
          <w:szCs w:val="16"/>
        </w:rPr>
        <w:t>• di tutte le imprese consorziate che partecipano alla gara nel caso di un Consorzio Ordinario ancora da costituire</w:t>
      </w:r>
    </w:p>
    <w:p w14:paraId="1A16356A" w14:textId="77777777" w:rsidR="00D81360" w:rsidRDefault="00D81360">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D81360" w:rsidRDefault="00D81360"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D81360" w:rsidRDefault="00D81360">
      <w:pPr>
        <w:pStyle w:val="Testonotaapidipagina"/>
        <w:rPr>
          <w:sz w:val="16"/>
          <w:szCs w:val="16"/>
        </w:rPr>
      </w:pPr>
      <w:r>
        <w:rPr>
          <w:sz w:val="16"/>
          <w:szCs w:val="16"/>
        </w:rPr>
        <w:t>• del Gruppo Europeo Interesse Economico</w:t>
      </w:r>
    </w:p>
  </w:footnote>
  <w:footnote w:id="3">
    <w:p w14:paraId="3C7DCDDD" w14:textId="77777777" w:rsidR="00D81360" w:rsidRDefault="00D81360">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6"/>
  </w:num>
  <w:num w:numId="3">
    <w:abstractNumId w:val="2"/>
  </w:num>
  <w:num w:numId="4">
    <w:abstractNumId w:val="3"/>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162"/>
    <w:rsid w:val="000000A6"/>
    <w:rsid w:val="000445E1"/>
    <w:rsid w:val="000805C3"/>
    <w:rsid w:val="000E5869"/>
    <w:rsid w:val="00141B8D"/>
    <w:rsid w:val="001776D4"/>
    <w:rsid w:val="00184306"/>
    <w:rsid w:val="001B6DD9"/>
    <w:rsid w:val="001D24C1"/>
    <w:rsid w:val="00214250"/>
    <w:rsid w:val="00220748"/>
    <w:rsid w:val="002A377A"/>
    <w:rsid w:val="003414F0"/>
    <w:rsid w:val="00345201"/>
    <w:rsid w:val="003B3811"/>
    <w:rsid w:val="00432C93"/>
    <w:rsid w:val="00444DAB"/>
    <w:rsid w:val="00482016"/>
    <w:rsid w:val="00500F41"/>
    <w:rsid w:val="006026A2"/>
    <w:rsid w:val="0063020D"/>
    <w:rsid w:val="006533B7"/>
    <w:rsid w:val="0066102F"/>
    <w:rsid w:val="0069625E"/>
    <w:rsid w:val="006A07DB"/>
    <w:rsid w:val="007179BD"/>
    <w:rsid w:val="007E0EAC"/>
    <w:rsid w:val="007E12B4"/>
    <w:rsid w:val="008A389F"/>
    <w:rsid w:val="00942E88"/>
    <w:rsid w:val="009B5141"/>
    <w:rsid w:val="009B630F"/>
    <w:rsid w:val="009E46B4"/>
    <w:rsid w:val="00A718A5"/>
    <w:rsid w:val="00AB0FA5"/>
    <w:rsid w:val="00AF4E92"/>
    <w:rsid w:val="00B7690A"/>
    <w:rsid w:val="00BF1D89"/>
    <w:rsid w:val="00BF4C0F"/>
    <w:rsid w:val="00C41162"/>
    <w:rsid w:val="00C616E2"/>
    <w:rsid w:val="00CE2B00"/>
    <w:rsid w:val="00D46B46"/>
    <w:rsid w:val="00D778F8"/>
    <w:rsid w:val="00D81360"/>
    <w:rsid w:val="00DD2513"/>
    <w:rsid w:val="00DF4479"/>
    <w:rsid w:val="00DF4EDE"/>
    <w:rsid w:val="00E700A1"/>
    <w:rsid w:val="00EF3A66"/>
    <w:rsid w:val="00F05ACD"/>
    <w:rsid w:val="00F27E15"/>
    <w:rsid w:val="00F772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459566">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298994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53252-F52F-4DF4-B367-374A661B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2609</Words>
  <Characters>14873</Characters>
  <Application>Microsoft Office Word</Application>
  <DocSecurity>0</DocSecurity>
  <Lines>123</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Ivan Brandalise</cp:lastModifiedBy>
  <cp:revision>22</cp:revision>
  <cp:lastPrinted>2023-12-13T08:59:00Z</cp:lastPrinted>
  <dcterms:created xsi:type="dcterms:W3CDTF">2024-02-22T17:57:00Z</dcterms:created>
  <dcterms:modified xsi:type="dcterms:W3CDTF">2024-12-13T09:36:00Z</dcterms:modified>
  <dc:language>it-IT</dc:language>
</cp:coreProperties>
</file>